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DB" w:rsidRDefault="002556DB" w:rsidP="002556DB">
      <w:pPr>
        <w:shd w:val="clear" w:color="auto" w:fill="FFFFFF"/>
        <w:overflowPunct/>
        <w:autoSpaceDE/>
        <w:autoSpaceDN/>
        <w:adjustRightInd/>
        <w:spacing w:before="19"/>
        <w:ind w:left="67"/>
        <w:jc w:val="center"/>
        <w:textAlignment w:val="auto"/>
        <w:rPr>
          <w:b/>
          <w:bCs/>
          <w:color w:val="000000"/>
          <w:spacing w:val="3"/>
          <w:sz w:val="24"/>
          <w:szCs w:val="27"/>
        </w:rPr>
      </w:pPr>
    </w:p>
    <w:p w:rsidR="002556DB" w:rsidRDefault="002556DB" w:rsidP="002556DB">
      <w:pPr>
        <w:shd w:val="clear" w:color="auto" w:fill="FFFFFF"/>
        <w:overflowPunct/>
        <w:autoSpaceDE/>
        <w:autoSpaceDN/>
        <w:adjustRightInd/>
        <w:spacing w:before="19"/>
        <w:ind w:left="67"/>
        <w:jc w:val="center"/>
        <w:textAlignment w:val="auto"/>
        <w:rPr>
          <w:b/>
          <w:bCs/>
          <w:color w:val="000000"/>
          <w:spacing w:val="3"/>
          <w:sz w:val="24"/>
          <w:szCs w:val="27"/>
        </w:rPr>
      </w:pPr>
    </w:p>
    <w:p w:rsidR="002556DB" w:rsidRDefault="00300B7B" w:rsidP="002556DB">
      <w:pPr>
        <w:shd w:val="clear" w:color="auto" w:fill="FFFFFF"/>
        <w:overflowPunct/>
        <w:autoSpaceDE/>
        <w:autoSpaceDN/>
        <w:adjustRightInd/>
        <w:spacing w:before="19"/>
        <w:ind w:left="67"/>
        <w:jc w:val="center"/>
        <w:textAlignment w:val="auto"/>
        <w:rPr>
          <w:b/>
          <w:bCs/>
          <w:color w:val="000000"/>
          <w:spacing w:val="3"/>
          <w:sz w:val="24"/>
          <w:szCs w:val="27"/>
        </w:rPr>
      </w:pPr>
      <w:r>
        <w:rPr>
          <w:b/>
          <w:bCs/>
          <w:color w:val="000000"/>
          <w:spacing w:val="3"/>
          <w:sz w:val="24"/>
          <w:szCs w:val="27"/>
        </w:rPr>
        <w:t>ИЗВЕЩЕНИЕ</w:t>
      </w:r>
    </w:p>
    <w:p w:rsidR="00300B7B" w:rsidRDefault="00300B7B" w:rsidP="002556DB">
      <w:pPr>
        <w:shd w:val="clear" w:color="auto" w:fill="FFFFFF"/>
        <w:overflowPunct/>
        <w:autoSpaceDE/>
        <w:autoSpaceDN/>
        <w:adjustRightInd/>
        <w:spacing w:before="19"/>
        <w:ind w:left="67"/>
        <w:jc w:val="center"/>
        <w:textAlignment w:val="auto"/>
        <w:rPr>
          <w:b/>
          <w:bCs/>
          <w:color w:val="000000"/>
          <w:spacing w:val="3"/>
          <w:sz w:val="24"/>
          <w:szCs w:val="27"/>
        </w:rPr>
      </w:pPr>
    </w:p>
    <w:p w:rsidR="002556DB" w:rsidRPr="00781341" w:rsidRDefault="002556DB" w:rsidP="002556DB">
      <w:pPr>
        <w:shd w:val="clear" w:color="auto" w:fill="FFFFFF"/>
        <w:tabs>
          <w:tab w:val="left" w:pos="6413"/>
        </w:tabs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    </w:t>
      </w:r>
      <w:r w:rsidRPr="00CB592C">
        <w:rPr>
          <w:color w:val="000000"/>
          <w:sz w:val="24"/>
          <w:szCs w:val="24"/>
        </w:rPr>
        <w:t xml:space="preserve">В соответствии с Федеральным законом от 26.07.2006 года № 135-ФЗ «О </w:t>
      </w:r>
      <w:r>
        <w:rPr>
          <w:color w:val="000000"/>
          <w:sz w:val="24"/>
          <w:szCs w:val="24"/>
        </w:rPr>
        <w:t>защите конкуренции», Земельным кодексом Российской Фе</w:t>
      </w:r>
      <w:r w:rsidR="00453116">
        <w:rPr>
          <w:color w:val="000000"/>
          <w:sz w:val="24"/>
          <w:szCs w:val="24"/>
        </w:rPr>
        <w:t xml:space="preserve">дерации от 25.10.2001 № 136-ФЗ </w:t>
      </w:r>
      <w:r w:rsidR="00453116" w:rsidRPr="00453116">
        <w:rPr>
          <w:color w:val="000000"/>
          <w:sz w:val="24"/>
          <w:szCs w:val="24"/>
        </w:rPr>
        <w:t>(ред. от 04.08.2023) (с изм. и доп., вступ. в силу с 01.10.2023)</w:t>
      </w:r>
      <w:r w:rsidRPr="00CB59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453116">
        <w:rPr>
          <w:color w:val="000000"/>
          <w:sz w:val="24"/>
          <w:szCs w:val="24"/>
        </w:rPr>
        <w:t xml:space="preserve">Администрация Благовещенского поссовета извещает граждан о предоставлении земельного участка для индивидуального жилищного строительства расположенного по адресу: Алтайский край, Благовещенский район, </w:t>
      </w:r>
      <w:proofErr w:type="spellStart"/>
      <w:r w:rsidR="00453116">
        <w:rPr>
          <w:color w:val="000000"/>
          <w:sz w:val="24"/>
          <w:szCs w:val="24"/>
        </w:rPr>
        <w:t>р.п</w:t>
      </w:r>
      <w:proofErr w:type="spellEnd"/>
      <w:r w:rsidR="00453116">
        <w:rPr>
          <w:color w:val="000000"/>
          <w:sz w:val="24"/>
          <w:szCs w:val="24"/>
        </w:rPr>
        <w:t>. Благовещенка, ул. 40 лет Октября, д. 9</w:t>
      </w:r>
      <w:r w:rsidR="00832E26">
        <w:rPr>
          <w:color w:val="000000"/>
          <w:sz w:val="24"/>
          <w:szCs w:val="24"/>
        </w:rPr>
        <w:t xml:space="preserve">А/1, кадастровый номер 22:05:050238:330, площадь 2823 </w:t>
      </w:r>
      <w:proofErr w:type="spellStart"/>
      <w:r w:rsidR="00832E26">
        <w:rPr>
          <w:color w:val="000000"/>
          <w:sz w:val="24"/>
          <w:szCs w:val="24"/>
        </w:rPr>
        <w:t>кв.м</w:t>
      </w:r>
      <w:proofErr w:type="spellEnd"/>
      <w:proofErr w:type="gramStart"/>
      <w:r w:rsidR="00832E26">
        <w:rPr>
          <w:color w:val="000000"/>
          <w:sz w:val="24"/>
          <w:szCs w:val="24"/>
        </w:rPr>
        <w:t>..</w:t>
      </w:r>
      <w:r w:rsidR="00300B7B">
        <w:rPr>
          <w:color w:val="000000"/>
          <w:sz w:val="24"/>
          <w:szCs w:val="24"/>
        </w:rPr>
        <w:t xml:space="preserve"> </w:t>
      </w:r>
      <w:proofErr w:type="gramEnd"/>
    </w:p>
    <w:p w:rsidR="002556DB" w:rsidRPr="00781341" w:rsidRDefault="002556DB" w:rsidP="002556DB">
      <w:pPr>
        <w:overflowPunct/>
        <w:autoSpaceDE/>
        <w:autoSpaceDN/>
        <w:adjustRightInd/>
        <w:ind w:firstLine="675"/>
        <w:jc w:val="both"/>
        <w:textAlignment w:val="auto"/>
        <w:rPr>
          <w:color w:val="000000"/>
          <w:sz w:val="24"/>
          <w:szCs w:val="24"/>
        </w:rPr>
      </w:pPr>
      <w:r w:rsidRPr="00781341">
        <w:rPr>
          <w:b/>
          <w:bCs/>
          <w:color w:val="000000"/>
          <w:sz w:val="24"/>
          <w:szCs w:val="24"/>
        </w:rPr>
        <w:t>Дата начала приема заявок с прилагаемыми документами</w:t>
      </w:r>
      <w:r w:rsidRPr="00781341">
        <w:rPr>
          <w:color w:val="000000"/>
          <w:sz w:val="24"/>
          <w:szCs w:val="24"/>
        </w:rPr>
        <w:t>:</w:t>
      </w:r>
      <w:r w:rsidRPr="00781341">
        <w:rPr>
          <w:color w:val="000000"/>
          <w:sz w:val="24"/>
          <w:szCs w:val="24"/>
        </w:rPr>
        <w:br/>
        <w:t>«</w:t>
      </w:r>
      <w:r w:rsidR="00832E26">
        <w:rPr>
          <w:color w:val="000000"/>
          <w:sz w:val="24"/>
          <w:szCs w:val="24"/>
        </w:rPr>
        <w:t>07</w:t>
      </w:r>
      <w:r w:rsidRPr="00781341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 </w:t>
      </w:r>
      <w:r w:rsidR="00832E26">
        <w:rPr>
          <w:color w:val="000000"/>
          <w:sz w:val="24"/>
          <w:szCs w:val="24"/>
        </w:rPr>
        <w:t>октября</w:t>
      </w:r>
      <w:r w:rsidRPr="00781341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</w:t>
      </w:r>
      <w:r w:rsidR="00832E26">
        <w:rPr>
          <w:color w:val="000000"/>
          <w:sz w:val="24"/>
          <w:szCs w:val="24"/>
        </w:rPr>
        <w:t>3</w:t>
      </w:r>
      <w:r w:rsidRPr="00781341">
        <w:rPr>
          <w:color w:val="000000"/>
          <w:sz w:val="24"/>
          <w:szCs w:val="24"/>
        </w:rPr>
        <w:t xml:space="preserve"> г., с 08 час. 00 мин.</w:t>
      </w:r>
    </w:p>
    <w:p w:rsidR="00300B7B" w:rsidRDefault="002556DB" w:rsidP="002556DB">
      <w:pPr>
        <w:overflowPunct/>
        <w:autoSpaceDE/>
        <w:autoSpaceDN/>
        <w:adjustRightInd/>
        <w:ind w:firstLine="697"/>
        <w:jc w:val="both"/>
        <w:textAlignment w:val="auto"/>
        <w:rPr>
          <w:color w:val="000000"/>
          <w:sz w:val="24"/>
          <w:szCs w:val="24"/>
        </w:rPr>
      </w:pPr>
      <w:r w:rsidRPr="00781341">
        <w:rPr>
          <w:b/>
          <w:bCs/>
          <w:color w:val="000000"/>
          <w:sz w:val="24"/>
          <w:szCs w:val="24"/>
        </w:rPr>
        <w:t>Дата окончания приема заявок с прилагаемыми документами</w:t>
      </w:r>
      <w:r w:rsidRPr="00781341">
        <w:rPr>
          <w:color w:val="000000"/>
          <w:sz w:val="24"/>
          <w:szCs w:val="24"/>
        </w:rPr>
        <w:t>:</w:t>
      </w:r>
      <w:r w:rsidRPr="00781341">
        <w:rPr>
          <w:color w:val="000000"/>
          <w:sz w:val="24"/>
          <w:szCs w:val="24"/>
        </w:rPr>
        <w:br/>
        <w:t>«</w:t>
      </w:r>
      <w:r w:rsidR="00832E26">
        <w:rPr>
          <w:color w:val="000000"/>
          <w:sz w:val="24"/>
          <w:szCs w:val="24"/>
        </w:rPr>
        <w:t>05</w:t>
      </w:r>
      <w:r>
        <w:rPr>
          <w:color w:val="000000"/>
          <w:sz w:val="24"/>
          <w:szCs w:val="24"/>
        </w:rPr>
        <w:t xml:space="preserve">»  </w:t>
      </w:r>
      <w:r w:rsidR="00832E26">
        <w:rPr>
          <w:color w:val="000000"/>
          <w:sz w:val="24"/>
          <w:szCs w:val="24"/>
        </w:rPr>
        <w:t>ноября 2023</w:t>
      </w:r>
      <w:r w:rsidRPr="00781341">
        <w:rPr>
          <w:color w:val="000000"/>
          <w:sz w:val="24"/>
          <w:szCs w:val="24"/>
        </w:rPr>
        <w:t xml:space="preserve"> г., до 17 час.00 мин.</w:t>
      </w:r>
    </w:p>
    <w:p w:rsidR="002556DB" w:rsidRPr="00781341" w:rsidRDefault="00300B7B" w:rsidP="002556DB">
      <w:pPr>
        <w:overflowPunct/>
        <w:autoSpaceDE/>
        <w:autoSpaceDN/>
        <w:adjustRightInd/>
        <w:ind w:firstLine="697"/>
        <w:jc w:val="both"/>
        <w:textAlignment w:val="auto"/>
        <w:rPr>
          <w:color w:val="000000"/>
          <w:sz w:val="24"/>
          <w:szCs w:val="24"/>
        </w:rPr>
      </w:pPr>
      <w:r w:rsidRPr="00300B7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Заинтересованных в предоставлении земельного участка граждан, в течени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тридцати дней соответственно со дня опубликования  и размещения извещения пода</w:t>
      </w:r>
      <w:r w:rsidRPr="00300B7B">
        <w:rPr>
          <w:color w:val="000000"/>
          <w:sz w:val="24"/>
          <w:szCs w:val="24"/>
        </w:rPr>
        <w:t>ть заявления о намерении участвовать в аукционе на право заключения договора аренды земельного участка</w:t>
      </w:r>
      <w:r>
        <w:rPr>
          <w:color w:val="000000"/>
          <w:sz w:val="24"/>
          <w:szCs w:val="24"/>
        </w:rPr>
        <w:t>.</w:t>
      </w:r>
    </w:p>
    <w:p w:rsidR="002556DB" w:rsidRPr="00781341" w:rsidRDefault="002556DB" w:rsidP="002556DB">
      <w:pPr>
        <w:overflowPunct/>
        <w:autoSpaceDE/>
        <w:autoSpaceDN/>
        <w:adjustRightInd/>
        <w:jc w:val="both"/>
        <w:textAlignment w:val="auto"/>
        <w:rPr>
          <w:sz w:val="24"/>
        </w:rPr>
      </w:pPr>
      <w:r w:rsidRPr="00781341">
        <w:rPr>
          <w:sz w:val="24"/>
        </w:rPr>
        <w:t xml:space="preserve">        Подать заявку установленной формы, ознакомиться с проектом договора аренды, произвести осмотр земельного участка можно обратившись по адресу: Алтайский край, Благовещенский район, </w:t>
      </w:r>
      <w:proofErr w:type="spellStart"/>
      <w:r w:rsidRPr="00781341">
        <w:rPr>
          <w:sz w:val="24"/>
        </w:rPr>
        <w:t>р.п</w:t>
      </w:r>
      <w:proofErr w:type="spellEnd"/>
      <w:r w:rsidRPr="00781341">
        <w:rPr>
          <w:sz w:val="24"/>
        </w:rPr>
        <w:t xml:space="preserve">. Благовещенка, ул. Ленина, 89, </w:t>
      </w:r>
      <w:proofErr w:type="spellStart"/>
      <w:r w:rsidRPr="00781341">
        <w:rPr>
          <w:sz w:val="24"/>
        </w:rPr>
        <w:t>каб</w:t>
      </w:r>
      <w:proofErr w:type="spellEnd"/>
      <w:r w:rsidRPr="00781341">
        <w:rPr>
          <w:sz w:val="24"/>
        </w:rPr>
        <w:t>. №</w:t>
      </w:r>
      <w:r>
        <w:rPr>
          <w:sz w:val="24"/>
        </w:rPr>
        <w:t xml:space="preserve"> 1</w:t>
      </w:r>
      <w:r w:rsidRPr="00781341">
        <w:rPr>
          <w:sz w:val="24"/>
        </w:rPr>
        <w:t xml:space="preserve"> по рабочим дням с 08-00 до 17-00, обед с 12-00 до 13-00.</w:t>
      </w:r>
    </w:p>
    <w:p w:rsidR="002556DB" w:rsidRPr="00781341" w:rsidRDefault="002556DB" w:rsidP="00832E26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81341">
        <w:rPr>
          <w:sz w:val="24"/>
        </w:rPr>
        <w:tab/>
      </w:r>
    </w:p>
    <w:p w:rsidR="002556DB" w:rsidRDefault="002556DB" w:rsidP="002556DB">
      <w:pPr>
        <w:tabs>
          <w:tab w:val="left" w:pos="9180"/>
        </w:tabs>
        <w:overflowPunct/>
        <w:autoSpaceDE/>
        <w:autoSpaceDN/>
        <w:adjustRightInd/>
        <w:jc w:val="both"/>
        <w:textAlignment w:val="auto"/>
        <w:outlineLvl w:val="0"/>
        <w:rPr>
          <w:sz w:val="24"/>
        </w:rPr>
      </w:pPr>
      <w:r w:rsidRPr="00781341">
        <w:rPr>
          <w:sz w:val="24"/>
        </w:rPr>
        <w:t xml:space="preserve">        Тел. для справок: 8 (38564) 21-2-03.</w:t>
      </w:r>
    </w:p>
    <w:p w:rsidR="00077DC1" w:rsidRDefault="00077DC1">
      <w:bookmarkStart w:id="0" w:name="_GoBack"/>
      <w:bookmarkEnd w:id="0"/>
    </w:p>
    <w:sectPr w:rsidR="0007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DB"/>
    <w:rsid w:val="00077DC1"/>
    <w:rsid w:val="001B308C"/>
    <w:rsid w:val="002556DB"/>
    <w:rsid w:val="00300B7B"/>
    <w:rsid w:val="00453116"/>
    <w:rsid w:val="0083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2023-11-08T02:43:00Z</cp:lastPrinted>
  <dcterms:created xsi:type="dcterms:W3CDTF">2023-11-08T02:44:00Z</dcterms:created>
  <dcterms:modified xsi:type="dcterms:W3CDTF">2023-11-08T02:44:00Z</dcterms:modified>
</cp:coreProperties>
</file>